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LuxMaster HF 360-2</w:t>
      </w:r>
    </w:p>
    <w:p>
      <w:pPr/>
      <w:r>
        <w:rPr>
          <w:b w:val="1"/>
          <w:bCs w:val="1"/>
        </w:rPr>
        <w:t xml:space="preserve">DALI-2 APC - op de muur</w:t>
      </w:r>
    </w:p>
    <w:p/>
    <w:p>
      <w:pPr/>
      <w:r>
        <w:rPr/>
        <w:t xml:space="preserve">Afmetingen (L x B x H): 57 x 123 x 123 mm;Fabrieksgarantie: 5 jaar;Instellingen via: Bluetooth Mesh;Met afstandsbediening: Nee;Variant: DALI-2 APC - op de muur;VPE1, EAN: 4007841086589;Uitvoering: Aanwezigheidsmelder;Toepassing, plaats: Binnen;Toepassing, ruimte: functionele ruimte / bergruimte, pantry, trappenhuis, WC / wasruimte, Binnen;kleur: wit;Kleur, RAL: 9003;Incl. hoekwandhouder: Nee;Montageplaats: plafond;Montage: Op de muur, Plafond;Bescherming: IP54;Omgevingstemperatuur: van -25 tot 50 °C;Materiaal: kunststof;Stroomtoevoer: 220 – 240 V / 50 – 60 Hz;Voedingsspanning detail: max. 64 deelnemers;Steuerausgang, Dali: Adressable/Broadcast 64 elektronische voorschakelapparaten;Technologie, sensoren: Hoogfrequente straling, Schemerschakelaar;Montagehoogte: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mW;Functies: (Half-) automatisch, Regeling constant licht, Lichtscène, Master/slave-overmodulatie, Buurgroepfunctie, TouchDIM-functie;Schemerinstelling: 2 – 2000 lx;Tijdinstelling: 30 sec. – 60 min;basislichtfunctie: Ja;Basislichtfunctie tijd: 10 min., hele dag, de hele nacht;Hoofdlicht instelbaar: Ja;Schemerinstelling Teach: Ja;Regeling constant licht: Ja;Koppeling: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086589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LuxMaster HF 360-2 DALI-2 APC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2026-06-01T01:40:46+02:00</dcterms:created>
  <dcterms:modified xsi:type="dcterms:W3CDTF">2026-06-01T01:40:46+02:00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